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18E" w:rsidRDefault="0058118E" w:rsidP="0058118E">
      <w:pPr>
        <w:jc w:val="center"/>
        <w:rPr>
          <w:b/>
          <w:sz w:val="48"/>
          <w:szCs w:val="48"/>
          <w:u w:val="single"/>
        </w:rPr>
      </w:pPr>
      <w:r w:rsidRPr="0058118E">
        <w:rPr>
          <w:b/>
          <w:sz w:val="48"/>
          <w:szCs w:val="48"/>
          <w:u w:val="single"/>
        </w:rPr>
        <w:t>COMUNIC</w:t>
      </w:r>
      <w:bookmarkStart w:id="0" w:name="_GoBack"/>
      <w:bookmarkEnd w:id="0"/>
      <w:r w:rsidRPr="0058118E">
        <w:rPr>
          <w:b/>
          <w:sz w:val="48"/>
          <w:szCs w:val="48"/>
          <w:u w:val="single"/>
        </w:rPr>
        <w:t>ADO DE PRENSA</w:t>
      </w:r>
    </w:p>
    <w:p w:rsidR="0058118E" w:rsidRDefault="0058118E" w:rsidP="0058118E">
      <w:pPr>
        <w:jc w:val="center"/>
        <w:rPr>
          <w:b/>
          <w:sz w:val="48"/>
          <w:szCs w:val="48"/>
          <w:u w:val="single"/>
        </w:rPr>
      </w:pPr>
    </w:p>
    <w:p w:rsidR="0058118E" w:rsidRDefault="0058118E" w:rsidP="0058118E">
      <w:pPr>
        <w:jc w:val="both"/>
        <w:rPr>
          <w:sz w:val="28"/>
          <w:szCs w:val="28"/>
        </w:rPr>
      </w:pPr>
      <w:r w:rsidRPr="0058118E">
        <w:rPr>
          <w:sz w:val="28"/>
          <w:szCs w:val="28"/>
        </w:rPr>
        <w:t xml:space="preserve">Las Organizaciones Empresariales y de Trabajadores abajo firmantes ponen en conocimiento de la opinión pública en general y de los taxistas en particular que el día miércoles 11 de Abril a las 11.00 horas se llevara a cabo una concentración de taxistas en la Avda. 9 de Julio y Sarmiento orientación al sur con motivo de cumplirse dos (2) años del ingreso al país de la multinacional UBER quienes desconociendo dictámenes judiciales que la declararon ilegal por no cumplir  las normas establecidas en las leyes vigentes siguen funcionando desconsideradamente </w:t>
      </w:r>
      <w:r>
        <w:rPr>
          <w:sz w:val="28"/>
          <w:szCs w:val="28"/>
        </w:rPr>
        <w:t>haciendo caso omiso a los dictados judiciales, esto también implica lavado de dinero y peligro en la seguridad vial y en el transporte de personas</w:t>
      </w:r>
      <w:r w:rsidRPr="0058118E">
        <w:rPr>
          <w:b/>
          <w:sz w:val="28"/>
          <w:szCs w:val="28"/>
        </w:rPr>
        <w:t>. Por todo esto el gremio se moviliza en defensa de las fuentes de trabajo de miles y miles de familias que con gran esfuerzo cumplen el servicio tributando lo que las leyes de la Nación determinan</w:t>
      </w:r>
      <w:r>
        <w:rPr>
          <w:sz w:val="28"/>
          <w:szCs w:val="28"/>
        </w:rPr>
        <w:t>.</w:t>
      </w:r>
    </w:p>
    <w:p w:rsidR="0058118E" w:rsidRDefault="0058118E" w:rsidP="0058118E">
      <w:pPr>
        <w:jc w:val="both"/>
        <w:rPr>
          <w:sz w:val="28"/>
          <w:szCs w:val="28"/>
        </w:rPr>
      </w:pPr>
      <w:r>
        <w:rPr>
          <w:sz w:val="28"/>
          <w:szCs w:val="28"/>
        </w:rPr>
        <w:t>Ya han sido gestionado los permisos de rigor he informamos al público en general que tomen precauciones para el citado día.</w:t>
      </w:r>
    </w:p>
    <w:p w:rsidR="0058118E" w:rsidRDefault="0014388C" w:rsidP="0058118E">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Buenos Aires, 06 de Abril de 2018.</w:t>
      </w:r>
    </w:p>
    <w:p w:rsidR="0058118E" w:rsidRDefault="0058118E" w:rsidP="0058118E">
      <w:pPr>
        <w:jc w:val="both"/>
        <w:rPr>
          <w:sz w:val="28"/>
          <w:szCs w:val="28"/>
        </w:rPr>
      </w:pPr>
    </w:p>
    <w:p w:rsidR="0058118E" w:rsidRDefault="0058118E" w:rsidP="0058118E">
      <w:pPr>
        <w:jc w:val="both"/>
        <w:rPr>
          <w:sz w:val="28"/>
          <w:szCs w:val="28"/>
        </w:rPr>
      </w:pPr>
    </w:p>
    <w:p w:rsidR="0058118E" w:rsidRDefault="0058118E" w:rsidP="0058118E">
      <w:pPr>
        <w:jc w:val="both"/>
        <w:rPr>
          <w:sz w:val="28"/>
          <w:szCs w:val="28"/>
        </w:rPr>
      </w:pPr>
      <w:r>
        <w:rPr>
          <w:sz w:val="28"/>
          <w:szCs w:val="28"/>
        </w:rPr>
        <w:t>S.P.T</w:t>
      </w:r>
    </w:p>
    <w:p w:rsidR="0058118E" w:rsidRDefault="0058118E" w:rsidP="0058118E">
      <w:pPr>
        <w:jc w:val="both"/>
        <w:rPr>
          <w:sz w:val="28"/>
          <w:szCs w:val="28"/>
        </w:rPr>
      </w:pPr>
      <w:r>
        <w:rPr>
          <w:sz w:val="28"/>
          <w:szCs w:val="28"/>
        </w:rPr>
        <w:t>A.T.C.</w:t>
      </w:r>
    </w:p>
    <w:p w:rsidR="0058118E" w:rsidRDefault="0058118E" w:rsidP="0058118E">
      <w:pPr>
        <w:jc w:val="both"/>
        <w:rPr>
          <w:sz w:val="28"/>
          <w:szCs w:val="28"/>
        </w:rPr>
      </w:pPr>
      <w:r>
        <w:rPr>
          <w:sz w:val="28"/>
          <w:szCs w:val="28"/>
        </w:rPr>
        <w:t>S.P.A.T</w:t>
      </w:r>
    </w:p>
    <w:p w:rsidR="0058118E" w:rsidRDefault="0058118E" w:rsidP="0058118E">
      <w:pPr>
        <w:jc w:val="both"/>
        <w:rPr>
          <w:sz w:val="28"/>
          <w:szCs w:val="28"/>
        </w:rPr>
      </w:pPr>
      <w:r>
        <w:rPr>
          <w:sz w:val="28"/>
          <w:szCs w:val="28"/>
        </w:rPr>
        <w:t>U.P.A.T</w:t>
      </w:r>
    </w:p>
    <w:p w:rsidR="0058118E" w:rsidRPr="0058118E" w:rsidRDefault="0058118E" w:rsidP="0058118E">
      <w:pPr>
        <w:jc w:val="both"/>
        <w:rPr>
          <w:sz w:val="28"/>
          <w:szCs w:val="28"/>
        </w:rPr>
      </w:pPr>
      <w:r>
        <w:rPr>
          <w:sz w:val="28"/>
          <w:szCs w:val="28"/>
        </w:rPr>
        <w:t>U.P.Y.M.R.A</w:t>
      </w:r>
    </w:p>
    <w:sectPr w:rsidR="0058118E" w:rsidRPr="0058118E" w:rsidSect="0058118E">
      <w:pgSz w:w="12240" w:h="15840"/>
      <w:pgMar w:top="3459"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8E"/>
    <w:rsid w:val="0014388C"/>
    <w:rsid w:val="003963D4"/>
    <w:rsid w:val="0058118E"/>
    <w:rsid w:val="0070770F"/>
    <w:rsid w:val="00A8479E"/>
    <w:rsid w:val="00AB6E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963D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963D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960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AlejandraPasqui</dc:creator>
  <cp:lastModifiedBy>AlejandraPasqui</cp:lastModifiedBy>
  <cp:revision>2</cp:revision>
  <cp:lastPrinted>2018-04-06T16:30:00Z</cp:lastPrinted>
  <dcterms:created xsi:type="dcterms:W3CDTF">2018-04-06T18:06:00Z</dcterms:created>
  <dcterms:modified xsi:type="dcterms:W3CDTF">2018-04-06T18:06:00Z</dcterms:modified>
</cp:coreProperties>
</file>